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206154" w14:textId="77777777" w:rsidR="00695890" w:rsidRPr="00845799" w:rsidRDefault="00695890" w:rsidP="0002330D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845799">
        <w:rPr>
          <w:rFonts w:ascii="Arial" w:hAnsi="Arial" w:cs="Arial"/>
          <w:b/>
          <w:bCs/>
          <w:iCs/>
        </w:rPr>
        <w:t xml:space="preserve">ANEXO I </w:t>
      </w:r>
    </w:p>
    <w:p w14:paraId="6F42ABDB" w14:textId="298CE2F6" w:rsidR="00695890" w:rsidRPr="00706091" w:rsidRDefault="00A37FD1" w:rsidP="0002330D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bCs/>
          <w:iCs/>
        </w:rPr>
        <w:t xml:space="preserve">TURISMO RURAL: </w:t>
      </w:r>
      <w:r w:rsidRPr="00A37FD1">
        <w:rPr>
          <w:rFonts w:ascii="Arial" w:hAnsi="Arial" w:cs="Arial"/>
          <w:b/>
        </w:rPr>
        <w:t>ALIMENTAÇÃO, HOSPEDAGEM E ACOLHIDA</w:t>
      </w:r>
    </w:p>
    <w:p w14:paraId="6BC7D051" w14:textId="77777777" w:rsidR="00695890" w:rsidRPr="00845799" w:rsidRDefault="00695890" w:rsidP="0002330D">
      <w:pPr>
        <w:spacing w:line="360" w:lineRule="auto"/>
        <w:jc w:val="center"/>
        <w:rPr>
          <w:rFonts w:ascii="Arial" w:hAnsi="Arial" w:cs="Arial"/>
          <w:b/>
        </w:rPr>
      </w:pPr>
    </w:p>
    <w:p w14:paraId="6B8F92A8" w14:textId="77777777" w:rsidR="00695890" w:rsidRPr="00845799" w:rsidRDefault="00695890" w:rsidP="0002330D">
      <w:pPr>
        <w:pStyle w:val="PargrafodaLista"/>
        <w:spacing w:line="360" w:lineRule="auto"/>
        <w:ind w:left="0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 xml:space="preserve">1 – SERVIÇO A SER PRESTADO: </w:t>
      </w:r>
    </w:p>
    <w:p w14:paraId="49E6DC13" w14:textId="5B3D34D9" w:rsidR="00A11DBC" w:rsidRPr="00A12E5C" w:rsidRDefault="00695890" w:rsidP="00F92797">
      <w:pPr>
        <w:pStyle w:val="PargrafodaLista"/>
        <w:numPr>
          <w:ilvl w:val="1"/>
          <w:numId w:val="10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 xml:space="preserve">Treinamento para capacitação de produtores e trabalhadores rurais </w:t>
      </w:r>
      <w:r w:rsidR="00C933E5">
        <w:rPr>
          <w:rFonts w:ascii="Arial" w:hAnsi="Arial" w:cs="Arial"/>
        </w:rPr>
        <w:t>para que</w:t>
      </w:r>
      <w:r w:rsidR="00A11DBC" w:rsidRPr="00A12E5C">
        <w:rPr>
          <w:rFonts w:ascii="Arial" w:hAnsi="Arial" w:cs="Arial"/>
        </w:rPr>
        <w:t xml:space="preserve"> empreendam com responsabilidade no turismo rural, nos ramos de alimentação e hospedagem.</w:t>
      </w:r>
    </w:p>
    <w:p w14:paraId="02625358" w14:textId="61530B56" w:rsidR="00695890" w:rsidRPr="00706091" w:rsidRDefault="00695890" w:rsidP="0002330D">
      <w:pPr>
        <w:spacing w:line="360" w:lineRule="auto"/>
        <w:jc w:val="both"/>
        <w:rPr>
          <w:rFonts w:ascii="Arial" w:hAnsi="Arial" w:cs="Arial"/>
          <w:b/>
        </w:rPr>
      </w:pPr>
    </w:p>
    <w:p w14:paraId="1123F65E" w14:textId="77777777" w:rsidR="00695890" w:rsidRPr="00706091" w:rsidRDefault="00695890" w:rsidP="0002330D">
      <w:pPr>
        <w:pStyle w:val="PargrafodaLista"/>
        <w:spacing w:line="360" w:lineRule="auto"/>
        <w:ind w:left="0"/>
        <w:rPr>
          <w:rFonts w:ascii="Arial" w:hAnsi="Arial" w:cs="Arial"/>
          <w:b/>
        </w:rPr>
      </w:pPr>
      <w:r w:rsidRPr="00706091">
        <w:rPr>
          <w:rFonts w:ascii="Arial" w:hAnsi="Arial" w:cs="Arial"/>
          <w:b/>
        </w:rPr>
        <w:t>2 – OBJETIVOS:</w:t>
      </w:r>
    </w:p>
    <w:p w14:paraId="2BAF2BC0" w14:textId="5FB283F1" w:rsidR="00695890" w:rsidRPr="00706091" w:rsidRDefault="00695890" w:rsidP="0002330D">
      <w:pPr>
        <w:spacing w:line="360" w:lineRule="auto"/>
        <w:jc w:val="both"/>
        <w:rPr>
          <w:rFonts w:ascii="Arial" w:hAnsi="Arial" w:cs="Arial"/>
          <w:shd w:val="clear" w:color="auto" w:fill="FFFFFF"/>
        </w:rPr>
      </w:pPr>
      <w:r w:rsidRPr="00706091">
        <w:rPr>
          <w:rFonts w:ascii="Arial" w:hAnsi="Arial" w:cs="Arial"/>
          <w:b/>
        </w:rPr>
        <w:t>Objetivo do curso</w:t>
      </w:r>
      <w:r w:rsidRPr="00706091">
        <w:rPr>
          <w:rFonts w:ascii="Arial" w:hAnsi="Arial" w:cs="Arial"/>
        </w:rPr>
        <w:t xml:space="preserve">: </w:t>
      </w:r>
      <w:r w:rsidRPr="00706091">
        <w:rPr>
          <w:rFonts w:ascii="Arial" w:hAnsi="Arial" w:cs="Arial"/>
          <w:shd w:val="clear" w:color="auto" w:fill="FFFFFF"/>
        </w:rPr>
        <w:t xml:space="preserve">capacitar produtores e trabalhadores rurais </w:t>
      </w:r>
      <w:r w:rsidR="00C933E5">
        <w:rPr>
          <w:rFonts w:ascii="Arial" w:hAnsi="Arial" w:cs="Arial"/>
          <w:shd w:val="clear" w:color="auto" w:fill="FFFFFF"/>
        </w:rPr>
        <w:t xml:space="preserve">a </w:t>
      </w:r>
      <w:r w:rsidR="00C933E5">
        <w:rPr>
          <w:rFonts w:ascii="Arial" w:hAnsi="Arial" w:cs="Arial"/>
        </w:rPr>
        <w:t>empreenderem</w:t>
      </w:r>
      <w:r w:rsidR="00C933E5" w:rsidRPr="00A12E5C">
        <w:rPr>
          <w:rFonts w:ascii="Arial" w:hAnsi="Arial" w:cs="Arial"/>
        </w:rPr>
        <w:t xml:space="preserve"> com responsabilidade no turismo rural, nos ramos de alimentação e hospedagem</w:t>
      </w:r>
      <w:r w:rsidRPr="00706091">
        <w:rPr>
          <w:rFonts w:ascii="Arial" w:hAnsi="Arial" w:cs="Arial"/>
          <w:shd w:val="clear" w:color="auto" w:fill="FFFFFF"/>
        </w:rPr>
        <w:t>.</w:t>
      </w:r>
    </w:p>
    <w:p w14:paraId="7A2E26AF" w14:textId="77777777" w:rsidR="00695890" w:rsidRPr="00706091" w:rsidRDefault="00695890" w:rsidP="0002330D">
      <w:pPr>
        <w:spacing w:line="360" w:lineRule="auto"/>
        <w:jc w:val="both"/>
        <w:rPr>
          <w:rFonts w:ascii="Arial" w:hAnsi="Arial" w:cs="Arial"/>
        </w:rPr>
      </w:pPr>
    </w:p>
    <w:p w14:paraId="24443963" w14:textId="0A2A4A48" w:rsidR="00695890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706091">
        <w:rPr>
          <w:rFonts w:ascii="Arial" w:hAnsi="Arial" w:cs="Arial"/>
          <w:b/>
        </w:rPr>
        <w:t>Objetivo do participante:</w:t>
      </w:r>
      <w:r w:rsidRPr="00706091">
        <w:rPr>
          <w:rFonts w:ascii="Arial" w:hAnsi="Arial" w:cs="Arial"/>
        </w:rPr>
        <w:t xml:space="preserve"> </w:t>
      </w:r>
      <w:r w:rsidR="00C933E5">
        <w:rPr>
          <w:rFonts w:ascii="Arial" w:hAnsi="Arial" w:cs="Arial"/>
        </w:rPr>
        <w:t>identificar atitudes responsáveis na gestão de empreendimentos d</w:t>
      </w:r>
      <w:r w:rsidR="00C933E5" w:rsidRPr="00A12E5C">
        <w:rPr>
          <w:rFonts w:ascii="Arial" w:hAnsi="Arial" w:cs="Arial"/>
        </w:rPr>
        <w:t>o turismo rural, nos ramos de alimentação e hospedagem</w:t>
      </w:r>
      <w:r w:rsidR="00C933E5">
        <w:rPr>
          <w:rFonts w:ascii="Arial" w:hAnsi="Arial" w:cs="Arial"/>
        </w:rPr>
        <w:t>.</w:t>
      </w:r>
    </w:p>
    <w:p w14:paraId="6D81505D" w14:textId="77777777" w:rsidR="00C933E5" w:rsidRPr="00845799" w:rsidRDefault="00C933E5" w:rsidP="0002330D">
      <w:pPr>
        <w:spacing w:line="360" w:lineRule="auto"/>
        <w:jc w:val="both"/>
        <w:rPr>
          <w:rFonts w:ascii="Arial" w:hAnsi="Arial" w:cs="Arial"/>
          <w:b/>
        </w:rPr>
      </w:pPr>
    </w:p>
    <w:p w14:paraId="685A5BBC" w14:textId="77777777" w:rsidR="00695890" w:rsidRPr="00845799" w:rsidRDefault="00695890" w:rsidP="0002330D">
      <w:pPr>
        <w:pStyle w:val="PargrafodaLista"/>
        <w:spacing w:line="360" w:lineRule="auto"/>
        <w:ind w:left="0"/>
        <w:rPr>
          <w:rFonts w:ascii="Arial" w:hAnsi="Arial" w:cs="Arial"/>
          <w:b/>
        </w:rPr>
      </w:pPr>
      <w:r w:rsidRPr="00EB1E06">
        <w:rPr>
          <w:rFonts w:ascii="Arial" w:hAnsi="Arial" w:cs="Arial"/>
          <w:b/>
        </w:rPr>
        <w:t>3 – CONTEÚDO PROGRAMÁTICO / CARGA HORÁRIA</w:t>
      </w:r>
      <w:r w:rsidRPr="00845799">
        <w:rPr>
          <w:rFonts w:ascii="Arial" w:hAnsi="Arial" w:cs="Arial"/>
          <w:b/>
        </w:rPr>
        <w:t xml:space="preserve"> </w:t>
      </w:r>
    </w:p>
    <w:p w14:paraId="5BCEDF81" w14:textId="77777777" w:rsidR="009B3828" w:rsidRPr="00845799" w:rsidRDefault="009B3828" w:rsidP="009B3828">
      <w:pPr>
        <w:spacing w:line="360" w:lineRule="auto"/>
        <w:jc w:val="both"/>
        <w:rPr>
          <w:rFonts w:ascii="Arial" w:hAnsi="Arial" w:cs="Arial"/>
        </w:rPr>
      </w:pPr>
      <w:r w:rsidRPr="00A723E8">
        <w:rPr>
          <w:rFonts w:ascii="Arial" w:hAnsi="Arial" w:cs="Arial"/>
        </w:rPr>
        <w:t xml:space="preserve">A carga horária do treinamento é de 24 horas, </w:t>
      </w:r>
      <w:r w:rsidRPr="00845799">
        <w:rPr>
          <w:rFonts w:ascii="Arial" w:hAnsi="Arial" w:cs="Arial"/>
        </w:rPr>
        <w:t>distribuída</w:t>
      </w:r>
      <w:r>
        <w:rPr>
          <w:rFonts w:ascii="Arial" w:hAnsi="Arial" w:cs="Arial"/>
        </w:rPr>
        <w:t>s</w:t>
      </w:r>
      <w:r w:rsidRPr="00845799">
        <w:rPr>
          <w:rFonts w:ascii="Arial" w:hAnsi="Arial" w:cs="Arial"/>
        </w:rPr>
        <w:t xml:space="preserve"> da seguinte forma:</w:t>
      </w:r>
    </w:p>
    <w:p w14:paraId="0AAEF7E3" w14:textId="471CBBBE" w:rsidR="00C933E5" w:rsidRPr="009B3828" w:rsidRDefault="00C933E5" w:rsidP="008926AC">
      <w:pPr>
        <w:spacing w:line="360" w:lineRule="auto"/>
        <w:jc w:val="both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 xml:space="preserve">I. Compreender o turismo e a hospitalidade no meio rural </w:t>
      </w:r>
    </w:p>
    <w:p w14:paraId="1ED78673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>1. Saiba o que é turismo rural</w:t>
      </w:r>
    </w:p>
    <w:p w14:paraId="309EE9B0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2. Conheça o perfil do turista rural e suas preferências </w:t>
      </w:r>
    </w:p>
    <w:p w14:paraId="452BD5BC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3. Conheça os principais serviços e atividades presentes no turismo rural </w:t>
      </w:r>
    </w:p>
    <w:p w14:paraId="41D57108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4. Conheça como as atividades típicas do meio rural se tornam atrativos turísticos </w:t>
      </w:r>
    </w:p>
    <w:p w14:paraId="37825F3C" w14:textId="77777777" w:rsidR="00C933E5" w:rsidRPr="009B3828" w:rsidRDefault="00C933E5" w:rsidP="008926AC">
      <w:pPr>
        <w:spacing w:line="360" w:lineRule="auto"/>
        <w:jc w:val="both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 xml:space="preserve">II. Planeje o turismo em espaços rurais </w:t>
      </w:r>
    </w:p>
    <w:p w14:paraId="7A8422C3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1. Identifique potenciais atrativos na propriedade </w:t>
      </w:r>
    </w:p>
    <w:p w14:paraId="7A97BB42" w14:textId="347E2F88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2. Avalie infraestrutura, acesso e equipamentos de apoio </w:t>
      </w:r>
    </w:p>
    <w:p w14:paraId="5540891A" w14:textId="77777777" w:rsid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lastRenderedPageBreak/>
        <w:t xml:space="preserve">3. Saiba como agregar valor ao empreendimento turístico por meio de parcerias </w:t>
      </w:r>
    </w:p>
    <w:p w14:paraId="74DCABD8" w14:textId="67F24B52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>4. Defina a capacidade de recebimento do turista</w:t>
      </w:r>
    </w:p>
    <w:p w14:paraId="71BEED33" w14:textId="77777777" w:rsidR="00C933E5" w:rsidRPr="009B3828" w:rsidRDefault="00C933E5" w:rsidP="008926AC">
      <w:pPr>
        <w:spacing w:line="360" w:lineRule="auto"/>
        <w:jc w:val="both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>III. Conhecer os tipos de hospedagem no turismo rural</w:t>
      </w:r>
    </w:p>
    <w:p w14:paraId="6943088F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>1. Conheça os principais tipos de hospedagem turística no meio rural</w:t>
      </w:r>
    </w:p>
    <w:p w14:paraId="21AF9876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2. Defina os meios de divulgação e comercialização do turismo rural </w:t>
      </w:r>
    </w:p>
    <w:p w14:paraId="265C32C6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>3. Identifique os serviços complementares a serem ofertados aos turistas</w:t>
      </w:r>
    </w:p>
    <w:p w14:paraId="35B1CC78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4. Capacite os funcionários para o atendimento ao turista </w:t>
      </w:r>
    </w:p>
    <w:p w14:paraId="6F26DBAA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5. Saiba como proceder no fechamento da hospedagem (check-out) </w:t>
      </w:r>
    </w:p>
    <w:p w14:paraId="6F72DF31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>6. Faça o controle da higiene e da segurança durante a hospedagem.</w:t>
      </w:r>
    </w:p>
    <w:p w14:paraId="37E00D54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7. Identifique os cuidados necessários com o meio ambiente </w:t>
      </w:r>
    </w:p>
    <w:p w14:paraId="1921A65C" w14:textId="77777777" w:rsidR="00C933E5" w:rsidRPr="009B3828" w:rsidRDefault="00C933E5" w:rsidP="008926AC">
      <w:pPr>
        <w:spacing w:line="360" w:lineRule="auto"/>
        <w:jc w:val="both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 xml:space="preserve">IV. Conhecer sobre os serviços de alimentação no turismo rural </w:t>
      </w:r>
    </w:p>
    <w:p w14:paraId="72E7C690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>1. Conheça a importância da alimentação no turismo</w:t>
      </w:r>
    </w:p>
    <w:p w14:paraId="5A2396E3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>2. Dimensione os utensílios de cozinha e copa</w:t>
      </w:r>
    </w:p>
    <w:p w14:paraId="5213ED95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>3. Entenda a experiência do turista a partir da alimentação</w:t>
      </w:r>
    </w:p>
    <w:p w14:paraId="5B659FE4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4. Planeje o serviço de alimentação </w:t>
      </w:r>
    </w:p>
    <w:p w14:paraId="217FBF97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5. Conheça os princípios de atendimento ao turista no ambiente destinado à alimentação </w:t>
      </w:r>
    </w:p>
    <w:p w14:paraId="3772B2C3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>6. Verifique os cuidados de higiene e segurança alimentar</w:t>
      </w:r>
    </w:p>
    <w:p w14:paraId="3CEBBA25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>7. Defina a estratégia de publicidade da alimentação</w:t>
      </w:r>
    </w:p>
    <w:p w14:paraId="789764A0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8. Conheça as alternativas gastronômicas regionais </w:t>
      </w:r>
    </w:p>
    <w:p w14:paraId="25D4D4D1" w14:textId="77777777" w:rsidR="00C933E5" w:rsidRPr="009B3828" w:rsidRDefault="00C933E5" w:rsidP="008926AC">
      <w:pPr>
        <w:spacing w:line="360" w:lineRule="auto"/>
        <w:jc w:val="both"/>
        <w:rPr>
          <w:rFonts w:ascii="Arial" w:hAnsi="Arial" w:cs="Arial"/>
          <w:b/>
        </w:rPr>
      </w:pPr>
      <w:r w:rsidRPr="009B3828">
        <w:rPr>
          <w:rFonts w:ascii="Arial" w:hAnsi="Arial" w:cs="Arial"/>
          <w:b/>
        </w:rPr>
        <w:t xml:space="preserve">V. Avaliar a satisfação do turista </w:t>
      </w:r>
    </w:p>
    <w:p w14:paraId="5C2161BA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1. Defina o formulário de avaliação dos serviços prestados </w:t>
      </w:r>
    </w:p>
    <w:p w14:paraId="367BFFDC" w14:textId="77777777" w:rsidR="00C933E5" w:rsidRPr="008926AC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 xml:space="preserve">2. Analise os resultados das avaliações </w:t>
      </w:r>
    </w:p>
    <w:p w14:paraId="3AD3602B" w14:textId="181927AC" w:rsidR="00695890" w:rsidRPr="00845799" w:rsidRDefault="00C933E5" w:rsidP="008926AC">
      <w:pPr>
        <w:spacing w:line="360" w:lineRule="auto"/>
        <w:ind w:firstLine="720"/>
        <w:jc w:val="both"/>
        <w:rPr>
          <w:rFonts w:ascii="Arial" w:hAnsi="Arial" w:cs="Arial"/>
        </w:rPr>
      </w:pPr>
      <w:r w:rsidRPr="008926AC">
        <w:rPr>
          <w:rFonts w:ascii="Arial" w:hAnsi="Arial" w:cs="Arial"/>
        </w:rPr>
        <w:t>3. Estabeleça os critérios do pós-venda</w:t>
      </w:r>
    </w:p>
    <w:p w14:paraId="1F36A6FC" w14:textId="5F48E6C2" w:rsidR="0002330D" w:rsidRPr="00845799" w:rsidRDefault="0002330D">
      <w:pPr>
        <w:rPr>
          <w:rFonts w:ascii="Arial" w:hAnsi="Arial" w:cs="Arial"/>
          <w:b/>
        </w:rPr>
      </w:pPr>
      <w:bookmarkStart w:id="0" w:name="_GoBack"/>
      <w:bookmarkEnd w:id="0"/>
    </w:p>
    <w:sectPr w:rsidR="0002330D" w:rsidRPr="00845799" w:rsidSect="006315DA">
      <w:headerReference w:type="default" r:id="rId8"/>
      <w:footerReference w:type="default" r:id="rId9"/>
      <w:pgSz w:w="11900" w:h="16840"/>
      <w:pgMar w:top="2552" w:right="1797" w:bottom="2127" w:left="1797" w:header="709" w:footer="13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CD7E" w16cex:dateUtc="2022-05-19T17:06:00Z"/>
  <w16cex:commentExtensible w16cex:durableId="2630D29F" w16cex:dateUtc="2022-05-19T17:28:00Z"/>
  <w16cex:commentExtensible w16cex:durableId="2630D574" w16cex:dateUtc="2022-05-19T17:40:00Z"/>
  <w16cex:commentExtensible w16cex:durableId="2630D5FE" w16cex:dateUtc="2022-05-19T17:43:00Z"/>
  <w16cex:commentExtensible w16cex:durableId="2630D616" w16cex:dateUtc="2022-05-19T17:43:00Z"/>
  <w16cex:commentExtensible w16cex:durableId="2630D634" w16cex:dateUtc="2022-05-19T17:44:00Z"/>
  <w16cex:commentExtensible w16cex:durableId="2630D67A" w16cex:dateUtc="2022-05-19T17:45:00Z"/>
  <w16cex:commentExtensible w16cex:durableId="2630CD4B" w16cex:dateUtc="2022-05-19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085AE" w16cid:durableId="2630CD7E"/>
  <w16cid:commentId w16cid:paraId="1FBC912E" w16cid:durableId="2630D29F"/>
  <w16cid:commentId w16cid:paraId="79AD564C" w16cid:durableId="2630D574"/>
  <w16cid:commentId w16cid:paraId="2CB874CB" w16cid:durableId="2630D5FE"/>
  <w16cid:commentId w16cid:paraId="00BF8223" w16cid:durableId="2630D616"/>
  <w16cid:commentId w16cid:paraId="0E3F0873" w16cid:durableId="2630D634"/>
  <w16cid:commentId w16cid:paraId="4F510FAE" w16cid:durableId="2630D67A"/>
  <w16cid:commentId w16cid:paraId="33169736" w16cid:durableId="2630C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D516" w14:textId="77777777" w:rsidR="00A54A16" w:rsidRDefault="00A54A16" w:rsidP="006315DA">
      <w:r>
        <w:separator/>
      </w:r>
    </w:p>
  </w:endnote>
  <w:endnote w:type="continuationSeparator" w:id="0">
    <w:p w14:paraId="658A28B9" w14:textId="77777777" w:rsidR="00A54A16" w:rsidRDefault="00A54A16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F6E2" w14:textId="77777777" w:rsidR="00A54A16" w:rsidRPr="006315DA" w:rsidRDefault="00A54A16" w:rsidP="006315D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E7450E3" wp14:editId="6F4FD008">
          <wp:simplePos x="0" y="0"/>
          <wp:positionH relativeFrom="column">
            <wp:posOffset>-1143000</wp:posOffset>
          </wp:positionH>
          <wp:positionV relativeFrom="paragraph">
            <wp:posOffset>-73025</wp:posOffset>
          </wp:positionV>
          <wp:extent cx="7690802" cy="970378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DCA4" w14:textId="77777777" w:rsidR="00A54A16" w:rsidRDefault="00A54A16" w:rsidP="006315DA">
      <w:r>
        <w:separator/>
      </w:r>
    </w:p>
  </w:footnote>
  <w:footnote w:type="continuationSeparator" w:id="0">
    <w:p w14:paraId="2448826D" w14:textId="77777777" w:rsidR="00A54A16" w:rsidRDefault="00A54A16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E96A" w14:textId="77777777" w:rsidR="00A54A16" w:rsidRDefault="00A54A1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84C43F5" wp14:editId="70D7B62A">
          <wp:simplePos x="0" y="0"/>
          <wp:positionH relativeFrom="column">
            <wp:posOffset>-1226185</wp:posOffset>
          </wp:positionH>
          <wp:positionV relativeFrom="paragraph">
            <wp:posOffset>-315595</wp:posOffset>
          </wp:positionV>
          <wp:extent cx="7661090" cy="137154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090" cy="1371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9D9"/>
    <w:multiLevelType w:val="hybridMultilevel"/>
    <w:tmpl w:val="BBF6853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D4C"/>
    <w:multiLevelType w:val="hybridMultilevel"/>
    <w:tmpl w:val="4746CEFC"/>
    <w:lvl w:ilvl="0" w:tplc="4342A7BA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05C0">
      <w:start w:val="1"/>
      <w:numFmt w:val="bullet"/>
      <w:lvlText w:val="•"/>
      <w:lvlJc w:val="left"/>
      <w:pPr>
        <w:ind w:left="2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6C89C">
      <w:start w:val="1"/>
      <w:numFmt w:val="bullet"/>
      <w:lvlText w:val="▪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81A0">
      <w:start w:val="1"/>
      <w:numFmt w:val="bullet"/>
      <w:lvlText w:val="•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0246">
      <w:start w:val="1"/>
      <w:numFmt w:val="bullet"/>
      <w:lvlText w:val="o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6604">
      <w:start w:val="1"/>
      <w:numFmt w:val="bullet"/>
      <w:lvlText w:val="▪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7B78">
      <w:start w:val="1"/>
      <w:numFmt w:val="bullet"/>
      <w:lvlText w:val="•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42B30">
      <w:start w:val="1"/>
      <w:numFmt w:val="bullet"/>
      <w:lvlText w:val="o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23042">
      <w:start w:val="1"/>
      <w:numFmt w:val="bullet"/>
      <w:lvlText w:val="▪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6" w15:restartNumberingAfterBreak="0">
    <w:nsid w:val="20FC16D6"/>
    <w:multiLevelType w:val="hybridMultilevel"/>
    <w:tmpl w:val="7422A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0F63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970704B"/>
    <w:multiLevelType w:val="hybridMultilevel"/>
    <w:tmpl w:val="5D5618A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9CE02F5"/>
    <w:multiLevelType w:val="hybridMultilevel"/>
    <w:tmpl w:val="38661182"/>
    <w:lvl w:ilvl="0" w:tplc="0A76C89C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B64B01"/>
    <w:multiLevelType w:val="hybridMultilevel"/>
    <w:tmpl w:val="87E02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D25B5"/>
    <w:multiLevelType w:val="hybridMultilevel"/>
    <w:tmpl w:val="943E8104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DC5F4E"/>
    <w:multiLevelType w:val="hybridMultilevel"/>
    <w:tmpl w:val="DEE4537A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6D15A4"/>
    <w:multiLevelType w:val="multilevel"/>
    <w:tmpl w:val="56C07FD2"/>
    <w:lvl w:ilvl="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42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45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90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9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26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2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27" w:hanging="1800"/>
      </w:pPr>
      <w:rPr>
        <w:rFonts w:hint="default"/>
        <w:b/>
      </w:rPr>
    </w:lvl>
  </w:abstractNum>
  <w:abstractNum w:abstractNumId="16" w15:restartNumberingAfterBreak="0">
    <w:nsid w:val="58725FFB"/>
    <w:multiLevelType w:val="hybridMultilevel"/>
    <w:tmpl w:val="D2E2AFC8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9F01930"/>
    <w:multiLevelType w:val="hybridMultilevel"/>
    <w:tmpl w:val="368E41B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5678"/>
    <w:multiLevelType w:val="hybridMultilevel"/>
    <w:tmpl w:val="F474B3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512B7"/>
    <w:multiLevelType w:val="hybridMultilevel"/>
    <w:tmpl w:val="7AF0CA96"/>
    <w:lvl w:ilvl="0" w:tplc="5130093C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5"/>
  </w:num>
  <w:num w:numId="5">
    <w:abstractNumId w:val="1"/>
  </w:num>
  <w:num w:numId="6">
    <w:abstractNumId w:val="21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8"/>
  </w:num>
  <w:num w:numId="12">
    <w:abstractNumId w:val="2"/>
  </w:num>
  <w:num w:numId="13">
    <w:abstractNumId w:val="22"/>
  </w:num>
  <w:num w:numId="14">
    <w:abstractNumId w:val="7"/>
  </w:num>
  <w:num w:numId="15">
    <w:abstractNumId w:val="3"/>
  </w:num>
  <w:num w:numId="16">
    <w:abstractNumId w:val="16"/>
  </w:num>
  <w:num w:numId="17">
    <w:abstractNumId w:val="6"/>
  </w:num>
  <w:num w:numId="18">
    <w:abstractNumId w:val="0"/>
  </w:num>
  <w:num w:numId="19">
    <w:abstractNumId w:val="12"/>
  </w:num>
  <w:num w:numId="20">
    <w:abstractNumId w:val="9"/>
  </w:num>
  <w:num w:numId="21">
    <w:abstractNumId w:val="13"/>
  </w:num>
  <w:num w:numId="22">
    <w:abstractNumId w:val="1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02B8C"/>
    <w:rsid w:val="0002330D"/>
    <w:rsid w:val="0004493D"/>
    <w:rsid w:val="00067315"/>
    <w:rsid w:val="000D2934"/>
    <w:rsid w:val="000E5523"/>
    <w:rsid w:val="00112A9E"/>
    <w:rsid w:val="001460BF"/>
    <w:rsid w:val="001934CC"/>
    <w:rsid w:val="001C4202"/>
    <w:rsid w:val="00250D06"/>
    <w:rsid w:val="0029180D"/>
    <w:rsid w:val="002F6084"/>
    <w:rsid w:val="00350313"/>
    <w:rsid w:val="00365A7C"/>
    <w:rsid w:val="00373571"/>
    <w:rsid w:val="00434136"/>
    <w:rsid w:val="00436C34"/>
    <w:rsid w:val="00447CFE"/>
    <w:rsid w:val="00474B48"/>
    <w:rsid w:val="00476919"/>
    <w:rsid w:val="00483A50"/>
    <w:rsid w:val="004A6336"/>
    <w:rsid w:val="004C4464"/>
    <w:rsid w:val="004D205E"/>
    <w:rsid w:val="004E16F5"/>
    <w:rsid w:val="005467B6"/>
    <w:rsid w:val="0056475E"/>
    <w:rsid w:val="00572701"/>
    <w:rsid w:val="005855A9"/>
    <w:rsid w:val="00594960"/>
    <w:rsid w:val="005C25EF"/>
    <w:rsid w:val="005E6C36"/>
    <w:rsid w:val="006315DA"/>
    <w:rsid w:val="00637476"/>
    <w:rsid w:val="00641AED"/>
    <w:rsid w:val="00695890"/>
    <w:rsid w:val="006A06BD"/>
    <w:rsid w:val="00706091"/>
    <w:rsid w:val="00706946"/>
    <w:rsid w:val="007371F6"/>
    <w:rsid w:val="00756E73"/>
    <w:rsid w:val="007B0EEF"/>
    <w:rsid w:val="007F733C"/>
    <w:rsid w:val="00845799"/>
    <w:rsid w:val="008651C5"/>
    <w:rsid w:val="008926AC"/>
    <w:rsid w:val="008A1910"/>
    <w:rsid w:val="008C139D"/>
    <w:rsid w:val="009550CB"/>
    <w:rsid w:val="00963A42"/>
    <w:rsid w:val="00974348"/>
    <w:rsid w:val="00997D81"/>
    <w:rsid w:val="009B3828"/>
    <w:rsid w:val="009B7F37"/>
    <w:rsid w:val="009D050D"/>
    <w:rsid w:val="00A11DBC"/>
    <w:rsid w:val="00A12E5C"/>
    <w:rsid w:val="00A37FD1"/>
    <w:rsid w:val="00A54A16"/>
    <w:rsid w:val="00A568FD"/>
    <w:rsid w:val="00A723E8"/>
    <w:rsid w:val="00A72CD6"/>
    <w:rsid w:val="00A82F3B"/>
    <w:rsid w:val="00AB6BA6"/>
    <w:rsid w:val="00AE676A"/>
    <w:rsid w:val="00B90E72"/>
    <w:rsid w:val="00BB0ACE"/>
    <w:rsid w:val="00BB4401"/>
    <w:rsid w:val="00C02833"/>
    <w:rsid w:val="00C47DA4"/>
    <w:rsid w:val="00C76C53"/>
    <w:rsid w:val="00C933E5"/>
    <w:rsid w:val="00CE7BD1"/>
    <w:rsid w:val="00D237F4"/>
    <w:rsid w:val="00D564ED"/>
    <w:rsid w:val="00D662D0"/>
    <w:rsid w:val="00D964B8"/>
    <w:rsid w:val="00DA201C"/>
    <w:rsid w:val="00DA365B"/>
    <w:rsid w:val="00DA4F40"/>
    <w:rsid w:val="00DC21B6"/>
    <w:rsid w:val="00DE3DFD"/>
    <w:rsid w:val="00DF249E"/>
    <w:rsid w:val="00E2783D"/>
    <w:rsid w:val="00E463F4"/>
    <w:rsid w:val="00E54C13"/>
    <w:rsid w:val="00E602A2"/>
    <w:rsid w:val="00EB1E06"/>
    <w:rsid w:val="00ED0F4E"/>
    <w:rsid w:val="00F14611"/>
    <w:rsid w:val="00F547C1"/>
    <w:rsid w:val="00F8435D"/>
    <w:rsid w:val="00F92797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92271"/>
  <w14:defaultImageDpi w14:val="300"/>
  <w15:docId w15:val="{866A74F0-1B0E-4857-A732-7F7E920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1"/>
    <w:unhideWhenUsed/>
    <w:qFormat/>
    <w:rsid w:val="000D2934"/>
    <w:pPr>
      <w:keepNext/>
      <w:keepLines/>
      <w:shd w:val="clear" w:color="auto" w:fill="E5E5E5"/>
      <w:spacing w:after="114" w:line="259" w:lineRule="auto"/>
      <w:ind w:left="26" w:hanging="10"/>
      <w:outlineLvl w:val="0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0D2934"/>
    <w:pPr>
      <w:keepNext/>
      <w:keepLines/>
      <w:spacing w:after="116" w:line="259" w:lineRule="auto"/>
      <w:ind w:left="10" w:hanging="10"/>
      <w:outlineLvl w:val="1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D2934"/>
    <w:rPr>
      <w:rFonts w:ascii="Arial" w:eastAsia="Arial" w:hAnsi="Arial" w:cs="Arial"/>
      <w:b/>
      <w:i/>
      <w:color w:val="000000"/>
      <w:szCs w:val="22"/>
      <w:shd w:val="clear" w:color="auto" w:fill="E5E5E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2934"/>
    <w:rPr>
      <w:rFonts w:ascii="Arial" w:eastAsia="Arial" w:hAnsi="Arial" w:cs="Arial"/>
      <w:b/>
      <w:i/>
      <w:color w:val="000000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93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2934"/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293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paragraph" w:styleId="NormalWeb">
    <w:name w:val="Normal (Web)"/>
    <w:basedOn w:val="Normal"/>
    <w:uiPriority w:val="99"/>
    <w:rsid w:val="000D29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0D293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964B8"/>
    <w:pPr>
      <w:jc w:val="both"/>
    </w:pPr>
    <w:rPr>
      <w:rFonts w:ascii="Bookman Old Style" w:eastAsia="Times New Roman" w:hAnsi="Bookman Old Style" w:cs="Times New Roman"/>
      <w:i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964B8"/>
    <w:rPr>
      <w:rFonts w:ascii="Bookman Old Style" w:eastAsia="Times New Roman" w:hAnsi="Bookman Old Style" w:cs="Times New Roman"/>
      <w:i/>
      <w:szCs w:val="20"/>
      <w:lang w:val="pt-PT" w:eastAsia="pt-BR"/>
    </w:rPr>
  </w:style>
  <w:style w:type="paragraph" w:customStyle="1" w:styleId="Corpodetexto21">
    <w:name w:val="Corpo de texto 21"/>
    <w:basedOn w:val="Normal"/>
    <w:rsid w:val="00D964B8"/>
    <w:pPr>
      <w:widowControl w:val="0"/>
      <w:ind w:left="3402"/>
      <w:jc w:val="both"/>
    </w:pPr>
    <w:rPr>
      <w:rFonts w:ascii="Times New Roman" w:eastAsia="Times New Roman" w:hAnsi="Times New Roman" w:cs="Times New Roman"/>
      <w:b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695890"/>
    <w:pPr>
      <w:widowControl w:val="0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95890"/>
    <w:rPr>
      <w:color w:val="0000FF" w:themeColor="hyperlink"/>
      <w:u w:val="single"/>
    </w:rPr>
  </w:style>
  <w:style w:type="paragraph" w:customStyle="1" w:styleId="txt">
    <w:name w:val="txt"/>
    <w:basedOn w:val="Normal"/>
    <w:rsid w:val="00695890"/>
    <w:pPr>
      <w:spacing w:after="120"/>
      <w:jc w:val="both"/>
    </w:pPr>
    <w:rPr>
      <w:rFonts w:ascii="Book Antiqua" w:eastAsia="Times New Roman" w:hAnsi="Book Antiqua" w:cs="Times New Roman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58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890"/>
    <w:pPr>
      <w:widowControl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5890"/>
    <w:rPr>
      <w:rFonts w:ascii="Calibri" w:eastAsia="Calibri" w:hAnsi="Calibri" w:cs="Calibri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890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69589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5890"/>
    <w:pPr>
      <w:widowControl w:val="0"/>
      <w:autoSpaceDE w:val="0"/>
      <w:autoSpaceDN w:val="0"/>
      <w:spacing w:before="107"/>
      <w:ind w:left="55"/>
    </w:pPr>
    <w:rPr>
      <w:rFonts w:ascii="Arial" w:eastAsia="Arial" w:hAnsi="Arial" w:cs="Arial"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890"/>
    <w:pPr>
      <w:widowControl w:val="0"/>
      <w:spacing w:after="120" w:line="48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customStyle="1" w:styleId="Default">
    <w:name w:val="Default"/>
    <w:uiPriority w:val="99"/>
    <w:rsid w:val="00695890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customStyle="1" w:styleId="TableGrid">
    <w:name w:val="TableGrid"/>
    <w:rsid w:val="00A568FD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1460BF"/>
    <w:pPr>
      <w:ind w:left="720"/>
    </w:pPr>
    <w:rPr>
      <w:rFonts w:ascii="Calibri" w:eastAsiaTheme="minorHAns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9C7C5-1ED9-4CE8-A0E4-484CE8DD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Tatiana de Albuquerque Montefusco</cp:lastModifiedBy>
  <cp:revision>3</cp:revision>
  <cp:lastPrinted>2022-05-19T18:58:00Z</cp:lastPrinted>
  <dcterms:created xsi:type="dcterms:W3CDTF">2022-05-19T19:02:00Z</dcterms:created>
  <dcterms:modified xsi:type="dcterms:W3CDTF">2022-05-19T19:03:00Z</dcterms:modified>
</cp:coreProperties>
</file>